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FFD" w:rsidRPr="00694815" w:rsidRDefault="008E6FFD" w:rsidP="008E6FFD">
      <w:pPr>
        <w:pStyle w:val="Heading8"/>
        <w:jc w:val="center"/>
        <w:rPr>
          <w:rFonts w:ascii="Times New Roman" w:hAnsi="Times New Roman"/>
          <w:i/>
          <w:iCs/>
          <w:sz w:val="26"/>
          <w:szCs w:val="26"/>
          <w:lang w:val="nl-NL"/>
        </w:rPr>
      </w:pPr>
      <w:r w:rsidRPr="00694815">
        <w:rPr>
          <w:rFonts w:ascii="Times New Roman" w:hAnsi="Times New Roman"/>
          <w:i/>
          <w:iCs/>
          <w:sz w:val="26"/>
          <w:szCs w:val="26"/>
          <w:lang w:val="nl-NL"/>
        </w:rPr>
        <w:t>Mẫu CBTT/SGDHCM-0</w:t>
      </w:r>
      <w:r>
        <w:rPr>
          <w:rFonts w:ascii="Times New Roman" w:hAnsi="Times New Roman"/>
          <w:i/>
          <w:iCs/>
          <w:sz w:val="26"/>
          <w:szCs w:val="26"/>
          <w:lang w:val="nl-NL"/>
        </w:rPr>
        <w:t>6</w:t>
      </w:r>
    </w:p>
    <w:p w:rsidR="008E6FFD" w:rsidRPr="005C0489" w:rsidRDefault="008E6FFD" w:rsidP="008E6FFD">
      <w:pPr>
        <w:pStyle w:val="Title"/>
        <w:rPr>
          <w:rFonts w:ascii="Times New Roman" w:hAnsi="Times New Roman"/>
          <w:b w:val="0"/>
          <w:i/>
          <w:iCs/>
          <w:lang w:val="nl-NL"/>
        </w:rPr>
      </w:pPr>
      <w:r w:rsidRPr="00DD253B">
        <w:rPr>
          <w:rFonts w:ascii="Times New Roman" w:hAnsi="Times New Roman"/>
          <w:b w:val="0"/>
          <w:i/>
          <w:iCs/>
          <w:sz w:val="26"/>
          <w:szCs w:val="26"/>
          <w:lang w:val="nl-NL"/>
        </w:rPr>
        <w:t>(</w:t>
      </w:r>
      <w:r w:rsidRPr="00DD253B">
        <w:rPr>
          <w:rFonts w:ascii="Times New Roman" w:hAnsi="Times New Roman"/>
          <w:b w:val="0"/>
          <w:i/>
          <w:iCs/>
          <w:szCs w:val="24"/>
          <w:lang w:val="nl-NL"/>
        </w:rPr>
        <w:t xml:space="preserve">Ban hành kèm theo </w:t>
      </w:r>
      <w:r w:rsidRPr="00DD253B">
        <w:rPr>
          <w:rFonts w:ascii="Times New Roman" w:hAnsi="Times New Roman"/>
          <w:b w:val="0"/>
          <w:i/>
          <w:iCs/>
          <w:lang w:val="nl-NL"/>
        </w:rPr>
        <w:t>Quyết định số</w:t>
      </w:r>
      <w:r>
        <w:rPr>
          <w:rFonts w:ascii="Times New Roman" w:hAnsi="Times New Roman"/>
          <w:b w:val="0"/>
          <w:i/>
          <w:iCs/>
          <w:lang w:val="nl-NL"/>
        </w:rPr>
        <w:t xml:space="preserve"> 07/2013/QĐ-SGDHCM  ngày 24</w:t>
      </w:r>
      <w:r w:rsidRPr="00DD253B">
        <w:rPr>
          <w:rFonts w:ascii="Times New Roman" w:hAnsi="Times New Roman"/>
          <w:b w:val="0"/>
          <w:i/>
          <w:iCs/>
          <w:lang w:val="nl-NL"/>
        </w:rPr>
        <w:t>/</w:t>
      </w:r>
      <w:r>
        <w:rPr>
          <w:rFonts w:ascii="Times New Roman" w:hAnsi="Times New Roman"/>
          <w:b w:val="0"/>
          <w:i/>
          <w:iCs/>
          <w:lang w:val="nl-NL"/>
        </w:rPr>
        <w:t>07</w:t>
      </w:r>
      <w:r w:rsidRPr="00DD253B">
        <w:rPr>
          <w:rFonts w:ascii="Times New Roman" w:hAnsi="Times New Roman"/>
          <w:b w:val="0"/>
          <w:i/>
          <w:iCs/>
          <w:lang w:val="nl-NL"/>
        </w:rPr>
        <w:t>/</w:t>
      </w:r>
      <w:r>
        <w:rPr>
          <w:rFonts w:ascii="Times New Roman" w:hAnsi="Times New Roman"/>
          <w:b w:val="0"/>
          <w:i/>
          <w:iCs/>
          <w:lang w:val="nl-NL"/>
        </w:rPr>
        <w:t>2013</w:t>
      </w:r>
      <w:r w:rsidRPr="00DD253B">
        <w:rPr>
          <w:rFonts w:ascii="Times New Roman" w:hAnsi="Times New Roman"/>
          <w:b w:val="0"/>
          <w:i/>
          <w:iCs/>
          <w:lang w:val="nl-NL"/>
        </w:rPr>
        <w:t xml:space="preserve"> </w:t>
      </w:r>
      <w:r w:rsidRPr="005C0489">
        <w:rPr>
          <w:rFonts w:ascii="Times New Roman" w:hAnsi="Times New Roman"/>
          <w:b w:val="0"/>
          <w:i/>
          <w:iCs/>
          <w:lang w:val="nl-NL"/>
        </w:rPr>
        <w:t xml:space="preserve">của </w:t>
      </w:r>
    </w:p>
    <w:p w:rsidR="008E6FFD" w:rsidRPr="00F204AA" w:rsidRDefault="008E6FFD" w:rsidP="008E6FFD">
      <w:pPr>
        <w:jc w:val="center"/>
        <w:rPr>
          <w:i/>
          <w:iCs/>
          <w:snapToGrid w:val="0"/>
          <w:lang w:val="nl-NL"/>
        </w:rPr>
      </w:pPr>
      <w:r>
        <w:rPr>
          <w:i/>
          <w:iCs/>
          <w:snapToGrid w:val="0"/>
          <w:lang w:val="nl-NL"/>
        </w:rPr>
        <w:t>TGĐ SGDCK TP</w:t>
      </w:r>
      <w:r w:rsidRPr="00F204AA">
        <w:rPr>
          <w:i/>
          <w:iCs/>
          <w:snapToGrid w:val="0"/>
          <w:lang w:val="nl-NL"/>
        </w:rPr>
        <w:t xml:space="preserve">HCM về Quy chế Công bố thông tin </w:t>
      </w:r>
      <w:r>
        <w:rPr>
          <w:i/>
          <w:iCs/>
          <w:snapToGrid w:val="0"/>
          <w:lang w:val="nl-NL"/>
        </w:rPr>
        <w:t>tại SGDCK TP</w:t>
      </w:r>
      <w:r w:rsidRPr="00F204AA">
        <w:rPr>
          <w:i/>
          <w:iCs/>
          <w:snapToGrid w:val="0"/>
          <w:lang w:val="nl-NL"/>
        </w:rPr>
        <w:t>HCM)</w:t>
      </w:r>
    </w:p>
    <w:p w:rsidR="008E6FFD" w:rsidRPr="00206991" w:rsidRDefault="005A5BCE" w:rsidP="008E6FFD">
      <w:pPr>
        <w:autoSpaceDE w:val="0"/>
        <w:autoSpaceDN w:val="0"/>
        <w:adjustRightInd w:val="0"/>
        <w:rPr>
          <w:lang w:val="nl-NL"/>
        </w:rPr>
      </w:pPr>
      <w:r>
        <w:rPr>
          <w:b/>
          <w:bCs/>
          <w:lang w:val="nl-NL"/>
        </w:rPr>
        <w:t xml:space="preserve">Công ty CP Chứng khoán    </w:t>
      </w:r>
      <w:r w:rsidR="008E6FFD" w:rsidRPr="00206991">
        <w:rPr>
          <w:b/>
          <w:bCs/>
          <w:sz w:val="28"/>
          <w:szCs w:val="28"/>
          <w:lang w:val="nl-NL"/>
        </w:rPr>
        <w:tab/>
        <w:t xml:space="preserve"> </w:t>
      </w:r>
      <w:r w:rsidR="008E6FFD" w:rsidRPr="00206991">
        <w:rPr>
          <w:b/>
          <w:bCs/>
          <w:lang w:val="nl-NL"/>
        </w:rPr>
        <w:t>CỘNG HÒA XÃ HỘI CHỦ NGHĨA VIỆT NAM</w:t>
      </w:r>
    </w:p>
    <w:p w:rsidR="004114D8" w:rsidRDefault="005A5BCE" w:rsidP="004114D8">
      <w:pPr>
        <w:autoSpaceDE w:val="0"/>
        <w:autoSpaceDN w:val="0"/>
        <w:adjustRightInd w:val="0"/>
        <w:ind w:left="720"/>
        <w:rPr>
          <w:i/>
          <w:sz w:val="27"/>
          <w:szCs w:val="27"/>
        </w:rPr>
      </w:pPr>
      <w:r>
        <w:rPr>
          <w:b/>
          <w:bCs/>
          <w:lang w:val="nl-NL"/>
        </w:rPr>
        <w:t>Đệ Nhất</w:t>
      </w:r>
      <w:r w:rsidRPr="00206991">
        <w:rPr>
          <w:b/>
          <w:bCs/>
          <w:sz w:val="26"/>
          <w:szCs w:val="26"/>
          <w:lang w:val="nl-NL"/>
        </w:rPr>
        <w:t xml:space="preserve"> </w:t>
      </w:r>
      <w:r>
        <w:rPr>
          <w:b/>
          <w:bCs/>
          <w:sz w:val="26"/>
          <w:szCs w:val="26"/>
          <w:lang w:val="nl-NL"/>
        </w:rPr>
        <w:t xml:space="preserve">                                           </w:t>
      </w:r>
      <w:r w:rsidR="008E6FFD" w:rsidRPr="00206991">
        <w:rPr>
          <w:b/>
          <w:bCs/>
          <w:sz w:val="26"/>
          <w:szCs w:val="26"/>
          <w:lang w:val="nl-NL"/>
        </w:rPr>
        <w:t>Độc lập – Tự do – Hạnh phúc</w:t>
      </w:r>
    </w:p>
    <w:p w:rsidR="004114D8" w:rsidRDefault="004114D8" w:rsidP="004114D8">
      <w:pPr>
        <w:autoSpaceDE w:val="0"/>
        <w:autoSpaceDN w:val="0"/>
        <w:adjustRightInd w:val="0"/>
        <w:ind w:left="720"/>
        <w:rPr>
          <w:i/>
          <w:sz w:val="27"/>
          <w:szCs w:val="27"/>
        </w:rPr>
      </w:pPr>
      <w:r>
        <w:rPr>
          <w:i/>
          <w:sz w:val="27"/>
          <w:szCs w:val="27"/>
        </w:rPr>
        <w:t xml:space="preserve">                                                       </w:t>
      </w:r>
    </w:p>
    <w:p w:rsidR="004114D8" w:rsidRPr="004114D8" w:rsidRDefault="004114D8" w:rsidP="004114D8">
      <w:pPr>
        <w:autoSpaceDE w:val="0"/>
        <w:autoSpaceDN w:val="0"/>
        <w:adjustRightInd w:val="0"/>
        <w:ind w:left="720"/>
        <w:rPr>
          <w:b/>
          <w:bCs/>
          <w:sz w:val="26"/>
          <w:szCs w:val="26"/>
          <w:lang w:val="nl-NL"/>
        </w:rPr>
      </w:pPr>
      <w:r>
        <w:rPr>
          <w:i/>
          <w:sz w:val="27"/>
          <w:szCs w:val="27"/>
        </w:rPr>
        <w:t xml:space="preserve">                                                           </w:t>
      </w:r>
      <w:r w:rsidR="008E6FFD">
        <w:rPr>
          <w:i/>
          <w:sz w:val="27"/>
          <w:szCs w:val="27"/>
        </w:rPr>
        <w:t xml:space="preserve"> </w:t>
      </w:r>
      <w:r w:rsidR="008E6FFD" w:rsidRPr="00413CE1">
        <w:rPr>
          <w:sz w:val="26"/>
          <w:szCs w:val="26"/>
        </w:rPr>
        <w:t>Ngày</w:t>
      </w:r>
      <w:r w:rsidR="005A5BCE">
        <w:rPr>
          <w:sz w:val="26"/>
          <w:szCs w:val="26"/>
        </w:rPr>
        <w:t xml:space="preserve"> </w:t>
      </w:r>
      <w:r w:rsidR="006244EE">
        <w:rPr>
          <w:sz w:val="26"/>
          <w:szCs w:val="26"/>
        </w:rPr>
        <w:t>21</w:t>
      </w:r>
      <w:r w:rsidR="008E6FFD" w:rsidRPr="00413CE1">
        <w:rPr>
          <w:sz w:val="26"/>
          <w:szCs w:val="26"/>
        </w:rPr>
        <w:t xml:space="preserve"> tháng</w:t>
      </w:r>
      <w:r w:rsidR="005A5BCE">
        <w:rPr>
          <w:sz w:val="26"/>
          <w:szCs w:val="26"/>
        </w:rPr>
        <w:t xml:space="preserve"> </w:t>
      </w:r>
      <w:r w:rsidR="00C51CBA">
        <w:rPr>
          <w:sz w:val="26"/>
          <w:szCs w:val="26"/>
        </w:rPr>
        <w:t>0</w:t>
      </w:r>
      <w:r w:rsidR="006244EE">
        <w:rPr>
          <w:sz w:val="26"/>
          <w:szCs w:val="26"/>
        </w:rPr>
        <w:t>8</w:t>
      </w:r>
      <w:r>
        <w:rPr>
          <w:sz w:val="26"/>
          <w:szCs w:val="26"/>
        </w:rPr>
        <w:t xml:space="preserve"> năm 201</w:t>
      </w:r>
      <w:r w:rsidR="00CF1CA4">
        <w:rPr>
          <w:sz w:val="26"/>
          <w:szCs w:val="26"/>
        </w:rPr>
        <w:t>7</w:t>
      </w:r>
    </w:p>
    <w:p w:rsidR="008E6FFD" w:rsidRPr="00413CE1" w:rsidRDefault="005A5BCE" w:rsidP="008E6FFD">
      <w:pPr>
        <w:autoSpaceDE w:val="0"/>
        <w:autoSpaceDN w:val="0"/>
        <w:adjustRightInd w:val="0"/>
        <w:ind w:left="144" w:firstLine="4"/>
        <w:jc w:val="center"/>
        <w:rPr>
          <w:sz w:val="26"/>
          <w:szCs w:val="26"/>
        </w:rPr>
      </w:pPr>
      <w:r>
        <w:rPr>
          <w:sz w:val="26"/>
          <w:szCs w:val="26"/>
        </w:rPr>
        <w:t xml:space="preserve"> </w:t>
      </w:r>
    </w:p>
    <w:p w:rsidR="008E6FFD" w:rsidRPr="00206991" w:rsidRDefault="008E6FFD" w:rsidP="008E6FFD">
      <w:pPr>
        <w:autoSpaceDE w:val="0"/>
        <w:autoSpaceDN w:val="0"/>
        <w:adjustRightInd w:val="0"/>
        <w:jc w:val="center"/>
        <w:rPr>
          <w:b/>
          <w:bCs/>
          <w:sz w:val="28"/>
          <w:szCs w:val="28"/>
          <w:lang w:val="nl-NL"/>
        </w:rPr>
      </w:pPr>
      <w:r w:rsidRPr="00206991">
        <w:rPr>
          <w:b/>
          <w:bCs/>
          <w:sz w:val="28"/>
          <w:szCs w:val="28"/>
          <w:lang w:val="nl-NL"/>
        </w:rPr>
        <w:t xml:space="preserve">CÔNG BỐ THÔNG TIN TRÊN CỔNG THÔNG TIN ĐIỆN TỬ </w:t>
      </w:r>
      <w:r>
        <w:rPr>
          <w:b/>
          <w:bCs/>
          <w:sz w:val="28"/>
          <w:szCs w:val="28"/>
          <w:lang w:val="nl-NL"/>
        </w:rPr>
        <w:t>CỦA ỦY BAN CHỨNG KHOÁN NHÀ NƯỚC VÀ</w:t>
      </w:r>
      <w:r w:rsidRPr="00206991">
        <w:rPr>
          <w:b/>
          <w:bCs/>
          <w:sz w:val="28"/>
          <w:szCs w:val="28"/>
          <w:lang w:val="nl-NL"/>
        </w:rPr>
        <w:t xml:space="preserve"> SGDCK TPHCM</w:t>
      </w:r>
    </w:p>
    <w:p w:rsidR="008E6FFD" w:rsidRPr="00206991" w:rsidRDefault="008E6FFD" w:rsidP="008E6FFD">
      <w:pPr>
        <w:autoSpaceDE w:val="0"/>
        <w:autoSpaceDN w:val="0"/>
        <w:adjustRightInd w:val="0"/>
        <w:jc w:val="center"/>
        <w:rPr>
          <w:bCs/>
          <w:i/>
          <w:color w:val="000000"/>
          <w:lang w:val="nl-NL"/>
        </w:rPr>
      </w:pPr>
      <w:r w:rsidRPr="00206991">
        <w:rPr>
          <w:bCs/>
          <w:i/>
          <w:color w:val="000000"/>
          <w:lang w:val="nl-NL"/>
        </w:rPr>
        <w:t>(có thể sử dụng để công bố thông tin đồng thời đến UBCKNN và SGDCK)</w:t>
      </w:r>
    </w:p>
    <w:p w:rsidR="008E6FFD" w:rsidRPr="00206991" w:rsidRDefault="008E6FFD" w:rsidP="008E6FFD">
      <w:pPr>
        <w:autoSpaceDE w:val="0"/>
        <w:autoSpaceDN w:val="0"/>
        <w:adjustRightInd w:val="0"/>
        <w:jc w:val="center"/>
        <w:rPr>
          <w:b/>
          <w:bCs/>
          <w:sz w:val="28"/>
          <w:szCs w:val="28"/>
          <w:lang w:val="nl-NL"/>
        </w:rPr>
      </w:pPr>
    </w:p>
    <w:p w:rsidR="008E6FFD" w:rsidRPr="00206991" w:rsidRDefault="008E6FFD" w:rsidP="008E6FFD">
      <w:pPr>
        <w:pStyle w:val="ListParagraph"/>
        <w:ind w:left="0" w:firstLine="0"/>
        <w:jc w:val="center"/>
        <w:rPr>
          <w:b/>
          <w:bCs/>
          <w:sz w:val="26"/>
          <w:szCs w:val="26"/>
          <w:lang w:val="nl-NL"/>
        </w:rPr>
      </w:pPr>
      <w:r w:rsidRPr="00206991">
        <w:rPr>
          <w:b/>
          <w:bCs/>
          <w:sz w:val="26"/>
          <w:szCs w:val="26"/>
          <w:lang w:val="nl-NL"/>
        </w:rPr>
        <w:t xml:space="preserve">Kính gửi: </w:t>
      </w:r>
      <w:r>
        <w:rPr>
          <w:b/>
          <w:bCs/>
          <w:sz w:val="26"/>
          <w:szCs w:val="26"/>
          <w:lang w:val="nl-NL"/>
        </w:rPr>
        <w:t xml:space="preserve">- </w:t>
      </w:r>
      <w:r w:rsidRPr="00206991">
        <w:rPr>
          <w:b/>
          <w:bCs/>
          <w:sz w:val="26"/>
          <w:szCs w:val="26"/>
          <w:lang w:val="nl-NL"/>
        </w:rPr>
        <w:t>Ủy ban Chứng khoán Nhà nước</w:t>
      </w:r>
    </w:p>
    <w:p w:rsidR="008E6FFD" w:rsidRPr="00206991" w:rsidRDefault="005A5BCE" w:rsidP="008E6FFD">
      <w:pPr>
        <w:pStyle w:val="ListParagraph"/>
        <w:tabs>
          <w:tab w:val="left" w:pos="2301"/>
          <w:tab w:val="left" w:pos="3294"/>
          <w:tab w:val="left" w:pos="3402"/>
        </w:tabs>
        <w:ind w:left="3119" w:firstLine="0"/>
        <w:rPr>
          <w:b/>
          <w:bCs/>
          <w:sz w:val="26"/>
          <w:szCs w:val="26"/>
          <w:lang w:val="nl-NL"/>
        </w:rPr>
      </w:pPr>
      <w:r>
        <w:rPr>
          <w:b/>
          <w:bCs/>
          <w:sz w:val="26"/>
          <w:szCs w:val="26"/>
          <w:lang w:val="nl-NL"/>
        </w:rPr>
        <w:t xml:space="preserve">    </w:t>
      </w:r>
      <w:r w:rsidR="001634EC">
        <w:rPr>
          <w:b/>
          <w:bCs/>
          <w:sz w:val="26"/>
          <w:szCs w:val="26"/>
          <w:lang w:val="nl-NL"/>
        </w:rPr>
        <w:t xml:space="preserve">       </w:t>
      </w:r>
      <w:r w:rsidR="00C51CBA">
        <w:rPr>
          <w:b/>
          <w:bCs/>
          <w:sz w:val="26"/>
          <w:szCs w:val="26"/>
          <w:lang w:val="nl-NL"/>
        </w:rPr>
        <w:t xml:space="preserve"> </w:t>
      </w:r>
      <w:r w:rsidR="001634EC">
        <w:rPr>
          <w:b/>
          <w:bCs/>
          <w:sz w:val="26"/>
          <w:szCs w:val="26"/>
          <w:lang w:val="nl-NL"/>
        </w:rPr>
        <w:t xml:space="preserve"> </w:t>
      </w:r>
      <w:r w:rsidR="008E6FFD">
        <w:rPr>
          <w:b/>
          <w:bCs/>
          <w:sz w:val="26"/>
          <w:szCs w:val="26"/>
          <w:lang w:val="nl-NL"/>
        </w:rPr>
        <w:t xml:space="preserve">- </w:t>
      </w:r>
      <w:r w:rsidR="008E6FFD" w:rsidRPr="00206991">
        <w:rPr>
          <w:b/>
          <w:bCs/>
          <w:sz w:val="26"/>
          <w:szCs w:val="26"/>
          <w:lang w:val="nl-NL"/>
        </w:rPr>
        <w:t xml:space="preserve">Sở Giao dịch Chứng khoán </w:t>
      </w:r>
    </w:p>
    <w:p w:rsidR="001634EC" w:rsidRDefault="001634EC" w:rsidP="008E6FFD">
      <w:pPr>
        <w:autoSpaceDE w:val="0"/>
        <w:autoSpaceDN w:val="0"/>
        <w:adjustRightInd w:val="0"/>
        <w:rPr>
          <w:sz w:val="26"/>
          <w:szCs w:val="26"/>
          <w:lang w:val="nl-NL"/>
        </w:rPr>
      </w:pPr>
    </w:p>
    <w:p w:rsidR="008E6FFD" w:rsidRPr="001634EC" w:rsidRDefault="005A5BCE" w:rsidP="008E6FFD">
      <w:pPr>
        <w:autoSpaceDE w:val="0"/>
        <w:autoSpaceDN w:val="0"/>
        <w:adjustRightInd w:val="0"/>
        <w:rPr>
          <w:b/>
          <w:sz w:val="26"/>
          <w:szCs w:val="26"/>
          <w:lang w:val="nl-NL"/>
        </w:rPr>
      </w:pPr>
      <w:r w:rsidRPr="001634EC">
        <w:rPr>
          <w:b/>
          <w:sz w:val="26"/>
          <w:szCs w:val="26"/>
          <w:lang w:val="nl-NL"/>
        </w:rPr>
        <w:t>Công ty C</w:t>
      </w:r>
      <w:r w:rsidR="001634EC">
        <w:rPr>
          <w:b/>
          <w:sz w:val="26"/>
          <w:szCs w:val="26"/>
          <w:lang w:val="nl-NL"/>
        </w:rPr>
        <w:t>ổ</w:t>
      </w:r>
      <w:r w:rsidRPr="001634EC">
        <w:rPr>
          <w:b/>
          <w:sz w:val="26"/>
          <w:szCs w:val="26"/>
          <w:lang w:val="nl-NL"/>
        </w:rPr>
        <w:t xml:space="preserve"> phần Chứng khoán Đệ Nhất</w:t>
      </w:r>
    </w:p>
    <w:p w:rsidR="008E6FFD" w:rsidRPr="00206991" w:rsidRDefault="008E6FFD" w:rsidP="008E6FFD">
      <w:pPr>
        <w:autoSpaceDE w:val="0"/>
        <w:autoSpaceDN w:val="0"/>
        <w:adjustRightInd w:val="0"/>
        <w:rPr>
          <w:sz w:val="26"/>
          <w:szCs w:val="26"/>
          <w:lang w:val="nl-NL"/>
        </w:rPr>
      </w:pPr>
      <w:r>
        <w:rPr>
          <w:sz w:val="26"/>
          <w:szCs w:val="26"/>
          <w:lang w:val="nl-NL"/>
        </w:rPr>
        <w:t>Mã chứng khoán:</w:t>
      </w:r>
      <w:r w:rsidR="005A5BCE">
        <w:rPr>
          <w:sz w:val="26"/>
          <w:szCs w:val="26"/>
          <w:lang w:val="nl-NL"/>
        </w:rPr>
        <w:t xml:space="preserve"> </w:t>
      </w:r>
    </w:p>
    <w:p w:rsidR="008E6FFD" w:rsidRPr="00206991" w:rsidRDefault="008E6FFD" w:rsidP="008E6FFD">
      <w:pPr>
        <w:autoSpaceDE w:val="0"/>
        <w:autoSpaceDN w:val="0"/>
        <w:adjustRightInd w:val="0"/>
        <w:rPr>
          <w:sz w:val="26"/>
          <w:szCs w:val="26"/>
          <w:lang w:val="nl-NL"/>
        </w:rPr>
      </w:pPr>
      <w:r w:rsidRPr="00DD253B">
        <w:rPr>
          <w:sz w:val="26"/>
          <w:szCs w:val="26"/>
          <w:lang w:val="nl-NL"/>
        </w:rPr>
        <w:t>Địa chỉ trụ sở chính</w:t>
      </w:r>
      <w:r w:rsidRPr="00206991">
        <w:rPr>
          <w:sz w:val="26"/>
          <w:szCs w:val="26"/>
          <w:lang w:val="nl-NL"/>
        </w:rPr>
        <w:t>:</w:t>
      </w:r>
      <w:r w:rsidR="005A5BCE">
        <w:rPr>
          <w:sz w:val="26"/>
          <w:szCs w:val="26"/>
          <w:lang w:val="nl-NL"/>
        </w:rPr>
        <w:t xml:space="preserve"> Số 09 Hoàng V Thụ, Khu Đô thị Chánh Nghĩa, Tp Thủ Dầu Một, Bình Dương</w:t>
      </w:r>
    </w:p>
    <w:p w:rsidR="008E6FFD" w:rsidRPr="00206991" w:rsidRDefault="008E6FFD" w:rsidP="008E6FFD">
      <w:pPr>
        <w:autoSpaceDE w:val="0"/>
        <w:autoSpaceDN w:val="0"/>
        <w:adjustRightInd w:val="0"/>
        <w:rPr>
          <w:sz w:val="26"/>
          <w:szCs w:val="26"/>
          <w:lang w:val="nl-NL"/>
        </w:rPr>
      </w:pPr>
      <w:r w:rsidRPr="00206991">
        <w:rPr>
          <w:sz w:val="26"/>
          <w:szCs w:val="26"/>
          <w:lang w:val="nl-NL"/>
        </w:rPr>
        <w:t>Điện thoại:</w:t>
      </w:r>
      <w:r w:rsidR="005A5BCE">
        <w:rPr>
          <w:sz w:val="26"/>
          <w:szCs w:val="26"/>
          <w:lang w:val="nl-NL"/>
        </w:rPr>
        <w:t xml:space="preserve"> 0650 3832614</w:t>
      </w:r>
    </w:p>
    <w:p w:rsidR="008E6FFD" w:rsidRPr="00206991" w:rsidRDefault="008E6FFD" w:rsidP="008E6FFD">
      <w:pPr>
        <w:autoSpaceDE w:val="0"/>
        <w:autoSpaceDN w:val="0"/>
        <w:adjustRightInd w:val="0"/>
        <w:rPr>
          <w:sz w:val="26"/>
          <w:szCs w:val="26"/>
          <w:lang w:val="nl-NL"/>
        </w:rPr>
      </w:pPr>
      <w:r w:rsidRPr="00206991">
        <w:rPr>
          <w:sz w:val="26"/>
          <w:szCs w:val="26"/>
          <w:lang w:val="nl-NL"/>
        </w:rPr>
        <w:t>Fax:</w:t>
      </w:r>
      <w:r w:rsidR="005A5BCE">
        <w:rPr>
          <w:sz w:val="26"/>
          <w:szCs w:val="26"/>
          <w:lang w:val="nl-NL"/>
        </w:rPr>
        <w:t xml:space="preserve"> 0650 3832616</w:t>
      </w:r>
    </w:p>
    <w:p w:rsidR="008E6FFD" w:rsidRPr="00206991" w:rsidRDefault="008E6FFD" w:rsidP="008E6FFD">
      <w:pPr>
        <w:autoSpaceDE w:val="0"/>
        <w:autoSpaceDN w:val="0"/>
        <w:adjustRightInd w:val="0"/>
        <w:rPr>
          <w:sz w:val="26"/>
          <w:szCs w:val="26"/>
          <w:lang w:val="nl-NL"/>
        </w:rPr>
      </w:pPr>
      <w:r w:rsidRPr="00206991">
        <w:rPr>
          <w:sz w:val="26"/>
          <w:szCs w:val="26"/>
          <w:lang w:val="nl-NL"/>
        </w:rPr>
        <w:t>Người thực hiện công bố thông tin:</w:t>
      </w:r>
      <w:r w:rsidR="005A5BCE">
        <w:rPr>
          <w:sz w:val="26"/>
          <w:szCs w:val="26"/>
          <w:lang w:val="nl-NL"/>
        </w:rPr>
        <w:t xml:space="preserve"> Huỳnh Thị Mai</w:t>
      </w:r>
    </w:p>
    <w:p w:rsidR="008E6FFD" w:rsidRPr="00206991" w:rsidRDefault="008E6FFD" w:rsidP="008E6FFD">
      <w:pPr>
        <w:autoSpaceDE w:val="0"/>
        <w:autoSpaceDN w:val="0"/>
        <w:adjustRightInd w:val="0"/>
        <w:rPr>
          <w:sz w:val="26"/>
          <w:szCs w:val="26"/>
          <w:lang w:val="nl-NL"/>
        </w:rPr>
      </w:pPr>
      <w:r w:rsidRPr="00206991">
        <w:rPr>
          <w:sz w:val="26"/>
          <w:szCs w:val="26"/>
          <w:lang w:val="nl-NL"/>
        </w:rPr>
        <w:t xml:space="preserve">Địa chỉ: </w:t>
      </w:r>
      <w:r w:rsidR="005A5BCE">
        <w:rPr>
          <w:sz w:val="26"/>
          <w:szCs w:val="26"/>
          <w:lang w:val="nl-NL"/>
        </w:rPr>
        <w:t>2/108 Khu phố Bình Thuận 1, Phường thuận Giao, Thị xã Thuận An, TP Bình Dương</w:t>
      </w:r>
    </w:p>
    <w:p w:rsidR="008E6FFD" w:rsidRPr="00206991" w:rsidRDefault="008E6FFD" w:rsidP="008E6FFD">
      <w:pPr>
        <w:autoSpaceDE w:val="0"/>
        <w:autoSpaceDN w:val="0"/>
        <w:adjustRightInd w:val="0"/>
        <w:rPr>
          <w:sz w:val="26"/>
          <w:szCs w:val="26"/>
          <w:lang w:val="nl-NL"/>
        </w:rPr>
      </w:pPr>
      <w:r w:rsidRPr="00206991">
        <w:rPr>
          <w:sz w:val="26"/>
          <w:szCs w:val="26"/>
          <w:lang w:val="nl-NL"/>
        </w:rPr>
        <w:t>Điện thoại (di động, cơ quan, nhà riêng):</w:t>
      </w:r>
      <w:r w:rsidR="005A5BCE">
        <w:rPr>
          <w:sz w:val="26"/>
          <w:szCs w:val="26"/>
          <w:lang w:val="nl-NL"/>
        </w:rPr>
        <w:t xml:space="preserve"> 0913660896</w:t>
      </w:r>
    </w:p>
    <w:p w:rsidR="008E6FFD" w:rsidRPr="00206991" w:rsidRDefault="008E6FFD" w:rsidP="008E6FFD">
      <w:pPr>
        <w:autoSpaceDE w:val="0"/>
        <w:autoSpaceDN w:val="0"/>
        <w:adjustRightInd w:val="0"/>
        <w:rPr>
          <w:sz w:val="26"/>
          <w:szCs w:val="26"/>
          <w:lang w:val="nl-NL"/>
        </w:rPr>
      </w:pPr>
      <w:r w:rsidRPr="00206991">
        <w:rPr>
          <w:sz w:val="26"/>
          <w:szCs w:val="26"/>
          <w:lang w:val="nl-NL"/>
        </w:rPr>
        <w:t xml:space="preserve">Fax: </w:t>
      </w:r>
    </w:p>
    <w:p w:rsidR="008E6FFD" w:rsidRPr="00206991" w:rsidRDefault="0083235D" w:rsidP="008E6FFD">
      <w:pPr>
        <w:tabs>
          <w:tab w:val="right" w:pos="8788"/>
        </w:tabs>
        <w:autoSpaceDE w:val="0"/>
        <w:autoSpaceDN w:val="0"/>
        <w:adjustRightInd w:val="0"/>
        <w:rPr>
          <w:sz w:val="26"/>
          <w:szCs w:val="26"/>
          <w:lang w:val="nl-NL"/>
        </w:rPr>
      </w:pPr>
      <w:r>
        <w:rPr>
          <w:noProof/>
          <w:sz w:val="26"/>
          <w:szCs w:val="26"/>
        </w:rPr>
        <w:pict>
          <v:rect id="_x0000_s1028" style="position:absolute;margin-left:298.25pt;margin-top:1.95pt;width:8.25pt;height:9.75pt;z-index:251662336"/>
        </w:pict>
      </w:r>
      <w:r>
        <w:rPr>
          <w:noProof/>
          <w:sz w:val="26"/>
          <w:szCs w:val="26"/>
        </w:rPr>
        <w:pict>
          <v:rect id="_x0000_s1027" style="position:absolute;margin-left:221pt;margin-top:1.95pt;width:8.25pt;height:9.75pt;z-index:-251655168"/>
        </w:pict>
      </w:r>
      <w:r>
        <w:rPr>
          <w:noProof/>
          <w:sz w:val="26"/>
          <w:szCs w:val="26"/>
        </w:rPr>
        <w:pict>
          <v:rect id="_x0000_s1026" style="position:absolute;margin-left:173pt;margin-top:1.95pt;width:8.25pt;height:9.75pt;z-index:251660288"/>
        </w:pict>
      </w:r>
      <w:r>
        <w:rPr>
          <w:noProof/>
          <w:sz w:val="26"/>
          <w:szCs w:val="26"/>
        </w:rPr>
        <w:pict>
          <v:rect id="_x0000_s1030" style="position:absolute;margin-left:125.75pt;margin-top:1.95pt;width:8.25pt;height:9.75pt;z-index:251664384"/>
        </w:pict>
      </w:r>
      <w:r>
        <w:rPr>
          <w:noProof/>
          <w:sz w:val="26"/>
          <w:szCs w:val="26"/>
        </w:rPr>
        <w:pict>
          <v:rect id="_x0000_s1029" style="position:absolute;margin-left:371pt;margin-top:1.95pt;width:8.25pt;height:9.75pt;z-index:-251653120"/>
        </w:pict>
      </w:r>
      <w:r w:rsidR="008E6FFD" w:rsidRPr="00206991">
        <w:rPr>
          <w:sz w:val="26"/>
          <w:szCs w:val="26"/>
          <w:lang w:val="nl-NL"/>
        </w:rPr>
        <w:t xml:space="preserve">Loại thông tin </w:t>
      </w:r>
      <w:r w:rsidR="00FB3501">
        <w:rPr>
          <w:sz w:val="26"/>
          <w:szCs w:val="26"/>
          <w:lang w:val="nl-NL"/>
        </w:rPr>
        <w:t>công bố      24 giờ    72 giờ  x</w:t>
      </w:r>
      <w:r w:rsidR="008E6FFD" w:rsidRPr="00206991">
        <w:rPr>
          <w:sz w:val="26"/>
          <w:szCs w:val="26"/>
          <w:lang w:val="nl-NL"/>
        </w:rPr>
        <w:t xml:space="preserve">  bất thường</w:t>
      </w:r>
      <w:r w:rsidR="008E6FFD">
        <w:rPr>
          <w:sz w:val="26"/>
          <w:szCs w:val="26"/>
          <w:lang w:val="nl-NL"/>
        </w:rPr>
        <w:t xml:space="preserve"> </w:t>
      </w:r>
      <w:r w:rsidR="005A5BCE">
        <w:rPr>
          <w:sz w:val="26"/>
          <w:szCs w:val="26"/>
          <w:lang w:val="nl-NL"/>
        </w:rPr>
        <w:t xml:space="preserve">   theo yêu cầu </w:t>
      </w:r>
      <w:r w:rsidR="00A15A9E">
        <w:rPr>
          <w:sz w:val="26"/>
          <w:szCs w:val="26"/>
          <w:lang w:val="nl-NL"/>
        </w:rPr>
        <w:t xml:space="preserve">   </w:t>
      </w:r>
      <w:r w:rsidR="008E6FFD" w:rsidRPr="00206991">
        <w:rPr>
          <w:sz w:val="26"/>
          <w:szCs w:val="26"/>
          <w:lang w:val="nl-NL"/>
        </w:rPr>
        <w:t>định kỳ:</w:t>
      </w:r>
    </w:p>
    <w:p w:rsidR="008E6FFD" w:rsidRPr="00206991" w:rsidRDefault="008E6FFD" w:rsidP="008E6FFD">
      <w:pPr>
        <w:autoSpaceDE w:val="0"/>
        <w:autoSpaceDN w:val="0"/>
        <w:adjustRightInd w:val="0"/>
        <w:rPr>
          <w:sz w:val="26"/>
          <w:szCs w:val="26"/>
          <w:lang w:val="nl-NL"/>
        </w:rPr>
      </w:pPr>
    </w:p>
    <w:p w:rsidR="008E6FFD" w:rsidRDefault="008E6FFD" w:rsidP="008E6FFD">
      <w:pPr>
        <w:autoSpaceDE w:val="0"/>
        <w:autoSpaceDN w:val="0"/>
        <w:adjustRightInd w:val="0"/>
        <w:rPr>
          <w:sz w:val="26"/>
          <w:szCs w:val="26"/>
        </w:rPr>
      </w:pPr>
      <w:r w:rsidRPr="007A51E6">
        <w:rPr>
          <w:sz w:val="26"/>
          <w:szCs w:val="26"/>
        </w:rPr>
        <w:t>Nội dung thông tin công bố</w:t>
      </w:r>
      <w:r>
        <w:rPr>
          <w:sz w:val="26"/>
          <w:szCs w:val="26"/>
        </w:rPr>
        <w:t>:</w:t>
      </w:r>
    </w:p>
    <w:p w:rsidR="005A5BCE" w:rsidRDefault="00FB3501" w:rsidP="005A5BCE">
      <w:pPr>
        <w:pStyle w:val="ListParagraph"/>
        <w:numPr>
          <w:ilvl w:val="0"/>
          <w:numId w:val="1"/>
        </w:numPr>
        <w:autoSpaceDE w:val="0"/>
        <w:autoSpaceDN w:val="0"/>
        <w:adjustRightInd w:val="0"/>
        <w:rPr>
          <w:sz w:val="26"/>
          <w:szCs w:val="26"/>
        </w:rPr>
      </w:pPr>
      <w:r>
        <w:rPr>
          <w:sz w:val="26"/>
          <w:szCs w:val="26"/>
        </w:rPr>
        <w:t xml:space="preserve">Đại hội đồng cổ đông </w:t>
      </w:r>
      <w:r w:rsidR="006244EE">
        <w:rPr>
          <w:sz w:val="26"/>
          <w:szCs w:val="26"/>
        </w:rPr>
        <w:t>bất thường</w:t>
      </w:r>
      <w:r w:rsidR="007F48F5">
        <w:rPr>
          <w:sz w:val="26"/>
          <w:szCs w:val="26"/>
        </w:rPr>
        <w:t>:</w:t>
      </w:r>
    </w:p>
    <w:p w:rsidR="00FB3501" w:rsidRDefault="00BB0DAA" w:rsidP="00FB3501">
      <w:pPr>
        <w:pStyle w:val="ListParagraph"/>
        <w:autoSpaceDE w:val="0"/>
        <w:autoSpaceDN w:val="0"/>
        <w:adjustRightInd w:val="0"/>
        <w:ind w:firstLine="0"/>
        <w:rPr>
          <w:sz w:val="26"/>
          <w:szCs w:val="26"/>
        </w:rPr>
      </w:pPr>
      <w:r>
        <w:rPr>
          <w:sz w:val="26"/>
          <w:szCs w:val="26"/>
        </w:rPr>
        <w:t>+ 01 Biên bản</w:t>
      </w:r>
      <w:r w:rsidR="006244EE">
        <w:rPr>
          <w:sz w:val="26"/>
          <w:szCs w:val="26"/>
        </w:rPr>
        <w:t xml:space="preserve"> kiểm phiếu lấy ý kiến cổ đông:</w:t>
      </w:r>
    </w:p>
    <w:p w:rsidR="002F4B7C" w:rsidRDefault="00BB0DAA" w:rsidP="002F4B7C">
      <w:pPr>
        <w:pStyle w:val="ListParagraph"/>
        <w:autoSpaceDE w:val="0"/>
        <w:autoSpaceDN w:val="0"/>
        <w:adjustRightInd w:val="0"/>
        <w:ind w:firstLine="0"/>
        <w:rPr>
          <w:sz w:val="26"/>
          <w:szCs w:val="26"/>
        </w:rPr>
      </w:pPr>
      <w:r>
        <w:rPr>
          <w:sz w:val="26"/>
          <w:szCs w:val="26"/>
        </w:rPr>
        <w:t xml:space="preserve">+ </w:t>
      </w:r>
      <w:r w:rsidR="002F4B7C">
        <w:rPr>
          <w:sz w:val="26"/>
          <w:szCs w:val="26"/>
        </w:rPr>
        <w:t>0</w:t>
      </w:r>
      <w:r w:rsidR="006244EE">
        <w:rPr>
          <w:sz w:val="26"/>
          <w:szCs w:val="26"/>
        </w:rPr>
        <w:t>3</w:t>
      </w:r>
      <w:r w:rsidR="002F4B7C">
        <w:rPr>
          <w:sz w:val="26"/>
          <w:szCs w:val="26"/>
        </w:rPr>
        <w:t xml:space="preserve"> Quyết định</w:t>
      </w:r>
      <w:r w:rsidR="006244EE">
        <w:rPr>
          <w:sz w:val="26"/>
          <w:szCs w:val="26"/>
        </w:rPr>
        <w:t>:</w:t>
      </w:r>
    </w:p>
    <w:p w:rsidR="006244EE" w:rsidRDefault="007F48F5" w:rsidP="006244EE">
      <w:pPr>
        <w:pStyle w:val="ListParagraph"/>
        <w:numPr>
          <w:ilvl w:val="0"/>
          <w:numId w:val="2"/>
        </w:numPr>
        <w:autoSpaceDE w:val="0"/>
        <w:autoSpaceDN w:val="0"/>
        <w:adjustRightInd w:val="0"/>
        <w:rPr>
          <w:sz w:val="26"/>
          <w:szCs w:val="26"/>
        </w:rPr>
      </w:pPr>
      <w:r>
        <w:rPr>
          <w:sz w:val="26"/>
          <w:szCs w:val="26"/>
        </w:rPr>
        <w:t xml:space="preserve"> </w:t>
      </w:r>
      <w:r w:rsidR="006244EE">
        <w:rPr>
          <w:sz w:val="26"/>
          <w:szCs w:val="26"/>
        </w:rPr>
        <w:t>Số 06/2017/NQĐHĐCĐ: Chuyển trụ sở chính của Công ty</w:t>
      </w:r>
    </w:p>
    <w:p w:rsidR="00784CAE" w:rsidRPr="007F48F5" w:rsidRDefault="006244EE" w:rsidP="007F48F5">
      <w:pPr>
        <w:pStyle w:val="ListParagraph"/>
        <w:numPr>
          <w:ilvl w:val="0"/>
          <w:numId w:val="2"/>
        </w:numPr>
        <w:tabs>
          <w:tab w:val="left" w:pos="1440"/>
        </w:tabs>
        <w:autoSpaceDE w:val="0"/>
        <w:autoSpaceDN w:val="0"/>
        <w:adjustRightInd w:val="0"/>
        <w:ind w:left="1530" w:hanging="450"/>
        <w:rPr>
          <w:sz w:val="26"/>
          <w:szCs w:val="26"/>
        </w:rPr>
      </w:pPr>
      <w:r w:rsidRPr="007F48F5">
        <w:rPr>
          <w:sz w:val="26"/>
          <w:szCs w:val="26"/>
        </w:rPr>
        <w:t xml:space="preserve"> Số 07/2017/NQĐHĐCĐ: Cho phép Công ty Yuanta Securities Hong Kong</w:t>
      </w:r>
      <w:r w:rsidR="007F48F5" w:rsidRPr="007F48F5">
        <w:rPr>
          <w:sz w:val="26"/>
          <w:szCs w:val="26"/>
        </w:rPr>
        <w:t xml:space="preserve"> Company </w:t>
      </w:r>
      <w:r w:rsidR="007F48F5">
        <w:rPr>
          <w:sz w:val="26"/>
          <w:szCs w:val="26"/>
        </w:rPr>
        <w:t xml:space="preserve"> </w:t>
      </w:r>
      <w:r w:rsidR="007F48F5" w:rsidRPr="007F48F5">
        <w:rPr>
          <w:sz w:val="26"/>
          <w:szCs w:val="26"/>
        </w:rPr>
        <w:t>(LTD) được mua tối đa 50% CP của FSC</w:t>
      </w:r>
      <w:r w:rsidR="00036D46">
        <w:rPr>
          <w:sz w:val="26"/>
          <w:szCs w:val="26"/>
        </w:rPr>
        <w:t xml:space="preserve"> mà không phải chào mua công khai</w:t>
      </w:r>
    </w:p>
    <w:p w:rsidR="007F48F5" w:rsidRPr="007F48F5" w:rsidRDefault="007F48F5" w:rsidP="007F48F5">
      <w:pPr>
        <w:pStyle w:val="ListParagraph"/>
        <w:numPr>
          <w:ilvl w:val="0"/>
          <w:numId w:val="2"/>
        </w:numPr>
        <w:autoSpaceDE w:val="0"/>
        <w:autoSpaceDN w:val="0"/>
        <w:adjustRightInd w:val="0"/>
        <w:rPr>
          <w:sz w:val="26"/>
          <w:szCs w:val="26"/>
        </w:rPr>
      </w:pPr>
      <w:r>
        <w:rPr>
          <w:sz w:val="26"/>
          <w:szCs w:val="26"/>
        </w:rPr>
        <w:t xml:space="preserve"> Số 8/2017/NQĐHĐCĐ: Ủy quyền cho HĐQT thực hiện các nghiệp vụ. </w:t>
      </w:r>
    </w:p>
    <w:p w:rsidR="00BA32EA" w:rsidRDefault="008E6FFD" w:rsidP="008E6FFD">
      <w:pPr>
        <w:autoSpaceDE w:val="0"/>
        <w:autoSpaceDN w:val="0"/>
        <w:adjustRightInd w:val="0"/>
        <w:jc w:val="both"/>
        <w:rPr>
          <w:sz w:val="26"/>
          <w:szCs w:val="26"/>
        </w:rPr>
      </w:pPr>
      <w:r w:rsidRPr="007A51E6">
        <w:rPr>
          <w:sz w:val="26"/>
          <w:szCs w:val="26"/>
        </w:rPr>
        <w:t xml:space="preserve">Thông tin này đã được công bố trên trang thông tin điện tử của </w:t>
      </w:r>
      <w:r>
        <w:rPr>
          <w:sz w:val="26"/>
          <w:szCs w:val="26"/>
        </w:rPr>
        <w:t xml:space="preserve">công ty vào ngày </w:t>
      </w:r>
      <w:r w:rsidR="007F48F5">
        <w:rPr>
          <w:sz w:val="26"/>
          <w:szCs w:val="26"/>
        </w:rPr>
        <w:t>21/08</w:t>
      </w:r>
      <w:r w:rsidR="00A90750">
        <w:rPr>
          <w:sz w:val="26"/>
          <w:szCs w:val="26"/>
        </w:rPr>
        <w:t>/201</w:t>
      </w:r>
      <w:r w:rsidR="00CF1CA4">
        <w:rPr>
          <w:sz w:val="26"/>
          <w:szCs w:val="26"/>
        </w:rPr>
        <w:t>7</w:t>
      </w:r>
      <w:r>
        <w:rPr>
          <w:sz w:val="26"/>
          <w:szCs w:val="26"/>
        </w:rPr>
        <w:t xml:space="preserve"> tại đường dẫn</w:t>
      </w:r>
      <w:r w:rsidR="00BA32EA">
        <w:rPr>
          <w:sz w:val="26"/>
          <w:szCs w:val="26"/>
        </w:rPr>
        <w:t xml:space="preserve"> </w:t>
      </w:r>
      <w:r w:rsidRPr="007A51E6">
        <w:rPr>
          <w:sz w:val="26"/>
          <w:szCs w:val="26"/>
        </w:rPr>
        <w:t>của công ty</w:t>
      </w:r>
      <w:r w:rsidR="00BA32EA">
        <w:rPr>
          <w:sz w:val="26"/>
          <w:szCs w:val="26"/>
        </w:rPr>
        <w:t>:</w:t>
      </w:r>
    </w:p>
    <w:p w:rsidR="00F30605" w:rsidRDefault="0083235D" w:rsidP="008E6FFD">
      <w:pPr>
        <w:autoSpaceDE w:val="0"/>
        <w:autoSpaceDN w:val="0"/>
        <w:adjustRightInd w:val="0"/>
        <w:jc w:val="both"/>
      </w:pPr>
      <w:hyperlink r:id="rId5" w:history="1">
        <w:r w:rsidR="00F30605" w:rsidRPr="00824F83">
          <w:rPr>
            <w:rStyle w:val="Hyperlink"/>
          </w:rPr>
          <w:t>https://www.fsc.com.vn/fscportal/pages/aboutus.do?pagecode=AboutUs_Org</w:t>
        </w:r>
      </w:hyperlink>
    </w:p>
    <w:p w:rsidR="00F30605" w:rsidRDefault="00F30605" w:rsidP="008E6FFD">
      <w:pPr>
        <w:autoSpaceDE w:val="0"/>
        <w:autoSpaceDN w:val="0"/>
        <w:adjustRightInd w:val="0"/>
        <w:jc w:val="both"/>
      </w:pPr>
    </w:p>
    <w:p w:rsidR="008E6FFD" w:rsidRPr="007A51E6" w:rsidRDefault="008E6FFD" w:rsidP="008E6FFD">
      <w:pPr>
        <w:autoSpaceDE w:val="0"/>
        <w:autoSpaceDN w:val="0"/>
        <w:adjustRightInd w:val="0"/>
        <w:jc w:val="both"/>
        <w:rPr>
          <w:sz w:val="26"/>
          <w:szCs w:val="26"/>
        </w:rPr>
      </w:pPr>
      <w:r w:rsidRPr="007A51E6">
        <w:rPr>
          <w:sz w:val="26"/>
          <w:szCs w:val="26"/>
        </w:rPr>
        <w:t xml:space="preserve">  Chúng tôi xin cam kết các thông tin công bố trên đây là đúng sự thật và hoàn toàn chịu trách nhiệm trước pháp luật về nội dung các thông tin đã công bố.</w:t>
      </w:r>
    </w:p>
    <w:p w:rsidR="008E6FFD" w:rsidRDefault="008E6FFD" w:rsidP="008E6FFD">
      <w:pPr>
        <w:autoSpaceDE w:val="0"/>
        <w:autoSpaceDN w:val="0"/>
        <w:adjustRightInd w:val="0"/>
        <w:ind w:left="5040" w:firstLine="720"/>
        <w:rPr>
          <w:sz w:val="28"/>
          <w:szCs w:val="28"/>
        </w:rPr>
      </w:pPr>
    </w:p>
    <w:p w:rsidR="008E6FFD" w:rsidRPr="007A51E6" w:rsidRDefault="008E6FFD" w:rsidP="008E6FFD">
      <w:pPr>
        <w:pStyle w:val="Heading8"/>
        <w:rPr>
          <w:rFonts w:ascii="Times New Roman" w:hAnsi="Times New Roman"/>
          <w:b w:val="0"/>
          <w:sz w:val="24"/>
        </w:rPr>
      </w:pPr>
      <w:r w:rsidRPr="007A51E6">
        <w:rPr>
          <w:rFonts w:ascii="Times New Roman" w:hAnsi="Times New Roman"/>
          <w:b w:val="0"/>
          <w:sz w:val="24"/>
        </w:rPr>
        <w:t>Tài liệu đính kèm:</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 xml:space="preserve">                 </w:t>
      </w:r>
      <w:r w:rsidRPr="00001151">
        <w:rPr>
          <w:rFonts w:ascii="Times New Roman" w:hAnsi="Times New Roman"/>
          <w:sz w:val="26"/>
          <w:szCs w:val="26"/>
        </w:rPr>
        <w:t xml:space="preserve">Người đại diện </w:t>
      </w:r>
      <w:proofErr w:type="gramStart"/>
      <w:r w:rsidRPr="00001151">
        <w:rPr>
          <w:rFonts w:ascii="Times New Roman" w:hAnsi="Times New Roman"/>
          <w:sz w:val="26"/>
          <w:szCs w:val="26"/>
        </w:rPr>
        <w:t>theo</w:t>
      </w:r>
      <w:proofErr w:type="gramEnd"/>
      <w:r w:rsidRPr="00001151">
        <w:rPr>
          <w:rFonts w:ascii="Times New Roman" w:hAnsi="Times New Roman"/>
          <w:sz w:val="26"/>
          <w:szCs w:val="26"/>
        </w:rPr>
        <w:t xml:space="preserve"> pháp luật/</w:t>
      </w:r>
      <w:r>
        <w:rPr>
          <w:rFonts w:ascii="Times New Roman" w:hAnsi="Times New Roman"/>
          <w:sz w:val="26"/>
          <w:szCs w:val="26"/>
        </w:rPr>
        <w:t xml:space="preserve"> </w:t>
      </w:r>
    </w:p>
    <w:p w:rsidR="008E6FFD" w:rsidRPr="00001151" w:rsidRDefault="008E6FFD" w:rsidP="008E6FFD">
      <w:pPr>
        <w:autoSpaceDE w:val="0"/>
        <w:autoSpaceDN w:val="0"/>
        <w:adjustRightInd w:val="0"/>
        <w:ind w:left="4320" w:hanging="4178"/>
        <w:rPr>
          <w:i/>
          <w:iCs/>
          <w:sz w:val="23"/>
          <w:szCs w:val="27"/>
        </w:rPr>
      </w:pPr>
      <w:r w:rsidRPr="00001151">
        <w:rPr>
          <w:b/>
          <w:i/>
          <w:iCs/>
          <w:sz w:val="23"/>
          <w:szCs w:val="27"/>
        </w:rPr>
        <w:t xml:space="preserve">- </w:t>
      </w:r>
      <w:r w:rsidRPr="00001151">
        <w:rPr>
          <w:i/>
          <w:iCs/>
          <w:sz w:val="23"/>
          <w:szCs w:val="27"/>
        </w:rPr>
        <w:t>Nội dung thông tin cần công bố và</w:t>
      </w:r>
      <w:r w:rsidRPr="00001151">
        <w:rPr>
          <w:b/>
          <w:bCs/>
          <w:sz w:val="26"/>
          <w:szCs w:val="26"/>
        </w:rPr>
        <w:t xml:space="preserve"> </w:t>
      </w:r>
      <w:r>
        <w:rPr>
          <w:b/>
          <w:bCs/>
          <w:sz w:val="26"/>
          <w:szCs w:val="26"/>
        </w:rPr>
        <w:t xml:space="preserve">         Người được ủy quyền công bố thông tin</w:t>
      </w:r>
    </w:p>
    <w:p w:rsidR="008E6FFD" w:rsidRDefault="008E6FFD" w:rsidP="008E6FFD">
      <w:pPr>
        <w:autoSpaceDE w:val="0"/>
        <w:autoSpaceDN w:val="0"/>
        <w:adjustRightInd w:val="0"/>
        <w:ind w:left="4320" w:hanging="4178"/>
        <w:rPr>
          <w:i/>
          <w:sz w:val="26"/>
          <w:szCs w:val="26"/>
          <w:lang w:val="nl-NL"/>
        </w:rPr>
      </w:pPr>
      <w:r w:rsidRPr="00001151">
        <w:rPr>
          <w:i/>
          <w:iCs/>
          <w:sz w:val="23"/>
          <w:szCs w:val="27"/>
        </w:rPr>
        <w:t xml:space="preserve"> </w:t>
      </w:r>
      <w:proofErr w:type="gramStart"/>
      <w:r w:rsidRPr="00001151">
        <w:rPr>
          <w:i/>
          <w:iCs/>
          <w:sz w:val="23"/>
          <w:szCs w:val="27"/>
        </w:rPr>
        <w:t>các</w:t>
      </w:r>
      <w:proofErr w:type="gramEnd"/>
      <w:r w:rsidRPr="00001151">
        <w:rPr>
          <w:i/>
          <w:iCs/>
          <w:sz w:val="23"/>
          <w:szCs w:val="27"/>
        </w:rPr>
        <w:t xml:space="preserve"> tài liệu có liên quan</w:t>
      </w:r>
      <w:r>
        <w:rPr>
          <w:b/>
          <w:bCs/>
          <w:sz w:val="26"/>
          <w:szCs w:val="26"/>
        </w:rPr>
        <w:t xml:space="preserve">                            </w:t>
      </w:r>
      <w:r w:rsidRPr="009B36E5">
        <w:rPr>
          <w:i/>
          <w:sz w:val="26"/>
          <w:szCs w:val="26"/>
          <w:lang w:val="nl-NL"/>
        </w:rPr>
        <w:t>(Ký tên, ghi rõ họ tên, chức vụ, đóng dấu)</w:t>
      </w:r>
    </w:p>
    <w:p w:rsidR="00A90750" w:rsidRDefault="00A90750" w:rsidP="008E6FFD">
      <w:pPr>
        <w:autoSpaceDE w:val="0"/>
        <w:autoSpaceDN w:val="0"/>
        <w:adjustRightInd w:val="0"/>
        <w:ind w:left="4320" w:hanging="4178"/>
        <w:rPr>
          <w:sz w:val="26"/>
          <w:szCs w:val="26"/>
        </w:rPr>
      </w:pPr>
      <w:r>
        <w:rPr>
          <w:i/>
          <w:iCs/>
          <w:sz w:val="23"/>
          <w:szCs w:val="27"/>
        </w:rPr>
        <w:t xml:space="preserve">    </w:t>
      </w:r>
    </w:p>
    <w:p w:rsidR="00A90750" w:rsidRDefault="00A90750" w:rsidP="008E6FFD">
      <w:pPr>
        <w:autoSpaceDE w:val="0"/>
        <w:autoSpaceDN w:val="0"/>
        <w:adjustRightInd w:val="0"/>
        <w:ind w:left="4320" w:hanging="4178"/>
        <w:rPr>
          <w:sz w:val="26"/>
          <w:szCs w:val="26"/>
        </w:rPr>
      </w:pPr>
    </w:p>
    <w:p w:rsidR="00A90750" w:rsidRDefault="00A90750" w:rsidP="008E6FFD">
      <w:pPr>
        <w:autoSpaceDE w:val="0"/>
        <w:autoSpaceDN w:val="0"/>
        <w:adjustRightInd w:val="0"/>
        <w:ind w:left="4320" w:hanging="4178"/>
        <w:rPr>
          <w:sz w:val="26"/>
          <w:szCs w:val="26"/>
        </w:rPr>
      </w:pPr>
    </w:p>
    <w:p w:rsidR="00A90750" w:rsidRDefault="00A90750" w:rsidP="008E6FFD">
      <w:pPr>
        <w:autoSpaceDE w:val="0"/>
        <w:autoSpaceDN w:val="0"/>
        <w:adjustRightInd w:val="0"/>
        <w:ind w:left="4320" w:hanging="4178"/>
        <w:rPr>
          <w:sz w:val="26"/>
          <w:szCs w:val="26"/>
        </w:rPr>
      </w:pPr>
    </w:p>
    <w:p w:rsidR="00A90750" w:rsidRDefault="00A90750" w:rsidP="008E6FFD">
      <w:pPr>
        <w:autoSpaceDE w:val="0"/>
        <w:autoSpaceDN w:val="0"/>
        <w:adjustRightInd w:val="0"/>
        <w:ind w:left="4320" w:hanging="4178"/>
        <w:rPr>
          <w:sz w:val="26"/>
          <w:szCs w:val="26"/>
        </w:rPr>
      </w:pPr>
      <w:r>
        <w:rPr>
          <w:sz w:val="26"/>
          <w:szCs w:val="26"/>
        </w:rPr>
        <w:t xml:space="preserve">                                                </w:t>
      </w:r>
    </w:p>
    <w:p w:rsidR="00A90750" w:rsidRDefault="00A90750" w:rsidP="008E6FFD">
      <w:pPr>
        <w:autoSpaceDE w:val="0"/>
        <w:autoSpaceDN w:val="0"/>
        <w:adjustRightInd w:val="0"/>
        <w:ind w:left="4320" w:hanging="4178"/>
        <w:rPr>
          <w:sz w:val="26"/>
          <w:szCs w:val="26"/>
        </w:rPr>
      </w:pPr>
      <w:r>
        <w:rPr>
          <w:sz w:val="26"/>
          <w:szCs w:val="26"/>
        </w:rPr>
        <w:t xml:space="preserve">                                                                               HUỲNH THỊ MAI</w:t>
      </w:r>
    </w:p>
    <w:sectPr w:rsidR="00A90750" w:rsidSect="00A90750">
      <w:pgSz w:w="12240" w:h="15840"/>
      <w:pgMar w:top="360" w:right="630" w:bottom="27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36363"/>
    <w:multiLevelType w:val="hybridMultilevel"/>
    <w:tmpl w:val="A9A0043C"/>
    <w:lvl w:ilvl="0" w:tplc="C3C4E50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056CD9"/>
    <w:multiLevelType w:val="hybridMultilevel"/>
    <w:tmpl w:val="AA84092E"/>
    <w:lvl w:ilvl="0" w:tplc="7E2CFB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8E6FFD"/>
    <w:rsid w:val="00020010"/>
    <w:rsid w:val="00036D46"/>
    <w:rsid w:val="0007713F"/>
    <w:rsid w:val="000A4CE9"/>
    <w:rsid w:val="000A7BC3"/>
    <w:rsid w:val="000D2E99"/>
    <w:rsid w:val="001634EC"/>
    <w:rsid w:val="0026428E"/>
    <w:rsid w:val="002F4B7C"/>
    <w:rsid w:val="003017C3"/>
    <w:rsid w:val="003B6D96"/>
    <w:rsid w:val="004114D8"/>
    <w:rsid w:val="00583EDF"/>
    <w:rsid w:val="005A5BCE"/>
    <w:rsid w:val="005B0971"/>
    <w:rsid w:val="005E652D"/>
    <w:rsid w:val="005F06A7"/>
    <w:rsid w:val="006244EE"/>
    <w:rsid w:val="006B1D42"/>
    <w:rsid w:val="007720ED"/>
    <w:rsid w:val="00784CAE"/>
    <w:rsid w:val="007A3C3D"/>
    <w:rsid w:val="007E7D19"/>
    <w:rsid w:val="007F48F5"/>
    <w:rsid w:val="0083235D"/>
    <w:rsid w:val="008507BC"/>
    <w:rsid w:val="008C6614"/>
    <w:rsid w:val="008E6FFD"/>
    <w:rsid w:val="00994F0A"/>
    <w:rsid w:val="00A15A9E"/>
    <w:rsid w:val="00A90750"/>
    <w:rsid w:val="00B905D6"/>
    <w:rsid w:val="00BA32EA"/>
    <w:rsid w:val="00BB0DAA"/>
    <w:rsid w:val="00BB778C"/>
    <w:rsid w:val="00BD5055"/>
    <w:rsid w:val="00C51CBA"/>
    <w:rsid w:val="00C95E27"/>
    <w:rsid w:val="00CF1CA4"/>
    <w:rsid w:val="00D42904"/>
    <w:rsid w:val="00DD3805"/>
    <w:rsid w:val="00E57C9E"/>
    <w:rsid w:val="00F30605"/>
    <w:rsid w:val="00FB3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FFD"/>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E6FFD"/>
    <w:pPr>
      <w:keepNext/>
      <w:outlineLvl w:val="7"/>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E6FFD"/>
    <w:rPr>
      <w:rFonts w:ascii=".VnTime" w:eastAsia="Times New Roman" w:hAnsi=".VnTime" w:cs="Times New Roman"/>
      <w:b/>
      <w:bCs/>
      <w:sz w:val="28"/>
      <w:szCs w:val="24"/>
    </w:rPr>
  </w:style>
  <w:style w:type="paragraph" w:styleId="Title">
    <w:name w:val="Title"/>
    <w:basedOn w:val="Normal"/>
    <w:link w:val="TitleChar"/>
    <w:qFormat/>
    <w:rsid w:val="008E6FFD"/>
    <w:pPr>
      <w:jc w:val="center"/>
    </w:pPr>
    <w:rPr>
      <w:rFonts w:ascii=".VnTimeH" w:hAnsi=".VnTimeH"/>
      <w:b/>
      <w:snapToGrid w:val="0"/>
      <w:szCs w:val="20"/>
    </w:rPr>
  </w:style>
  <w:style w:type="character" w:customStyle="1" w:styleId="TitleChar">
    <w:name w:val="Title Char"/>
    <w:basedOn w:val="DefaultParagraphFont"/>
    <w:link w:val="Title"/>
    <w:rsid w:val="008E6FFD"/>
    <w:rPr>
      <w:rFonts w:ascii=".VnTimeH" w:eastAsia="Times New Roman" w:hAnsi=".VnTimeH" w:cs="Times New Roman"/>
      <w:b/>
      <w:snapToGrid w:val="0"/>
      <w:sz w:val="24"/>
      <w:szCs w:val="20"/>
    </w:rPr>
  </w:style>
  <w:style w:type="paragraph" w:styleId="ListParagraph">
    <w:name w:val="List Paragraph"/>
    <w:basedOn w:val="Normal"/>
    <w:qFormat/>
    <w:rsid w:val="008E6FFD"/>
    <w:pPr>
      <w:spacing w:before="120"/>
      <w:ind w:left="720" w:firstLine="720"/>
      <w:contextualSpacing/>
      <w:jc w:val="both"/>
    </w:pPr>
  </w:style>
  <w:style w:type="character" w:styleId="Hyperlink">
    <w:name w:val="Hyperlink"/>
    <w:basedOn w:val="DefaultParagraphFont"/>
    <w:uiPriority w:val="99"/>
    <w:unhideWhenUsed/>
    <w:rsid w:val="00BA32EA"/>
    <w:rPr>
      <w:color w:val="0000FF"/>
      <w:u w:val="single"/>
    </w:rPr>
  </w:style>
  <w:style w:type="character" w:styleId="FollowedHyperlink">
    <w:name w:val="FollowedHyperlink"/>
    <w:basedOn w:val="DefaultParagraphFont"/>
    <w:uiPriority w:val="99"/>
    <w:semiHidden/>
    <w:unhideWhenUsed/>
    <w:rsid w:val="00F306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c.com.vn/fscportal/pages/aboutus.do?pagecode=AboutUs_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trangntt</dc:creator>
  <cp:lastModifiedBy>huynhmai</cp:lastModifiedBy>
  <cp:revision>7</cp:revision>
  <cp:lastPrinted>2017-06-13T08:12:00Z</cp:lastPrinted>
  <dcterms:created xsi:type="dcterms:W3CDTF">2017-06-13T06:11:00Z</dcterms:created>
  <dcterms:modified xsi:type="dcterms:W3CDTF">2017-08-21T09:24:00Z</dcterms:modified>
</cp:coreProperties>
</file>